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70784F" w:rsidRDefault="0070784F" w:rsidP="007078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70784F" w:rsidRDefault="0070784F" w:rsidP="007078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70784F" w:rsidRDefault="0070784F" w:rsidP="007078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0784F" w:rsidRDefault="0070784F" w:rsidP="0070784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418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Основы </w:t>
      </w:r>
      <w:r w:rsidR="00E54E9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работы с куклой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52C" w:rsidRPr="0019752C" w:rsidRDefault="0019752C" w:rsidP="0019752C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752C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1975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7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ознакомлении студентов с видами кукол и историей кукольного театра. </w:t>
      </w:r>
    </w:p>
    <w:p w:rsidR="0019752C" w:rsidRPr="0019752C" w:rsidRDefault="0019752C" w:rsidP="0019752C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752C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19752C">
        <w:rPr>
          <w:rFonts w:ascii="Times New Roman" w:eastAsia="Calibri" w:hAnsi="Times New Roman" w:cs="Times New Roman"/>
          <w:sz w:val="24"/>
          <w:szCs w:val="24"/>
        </w:rPr>
        <w:t xml:space="preserve">: знакомить с видами театральных кукол, с их устройством; теорией изготовления, основными правилами вождения кукол;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куклой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 куклой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76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-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562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56275" w:rsidRPr="00856275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275">
              <w:rPr>
                <w:rFonts w:ascii="Times New Roman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Знать: </w:t>
            </w:r>
            <w:r w:rsidRPr="00856275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>Уметь:</w:t>
            </w:r>
            <w:r w:rsidRPr="00856275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856275">
              <w:rPr>
                <w:color w:val="auto"/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56275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19752C">
        <w:rPr>
          <w:rFonts w:ascii="Times New Roman" w:hAnsi="Times New Roman" w:cs="Times New Roman"/>
          <w:sz w:val="24"/>
          <w:szCs w:val="24"/>
          <w:lang w:eastAsia="ru-RU"/>
        </w:rPr>
        <w:t>работы с куклой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</w:rPr>
        <w:t>2</w:t>
      </w:r>
      <w:r w:rsidR="008B4270">
        <w:rPr>
          <w:rFonts w:ascii="Times New Roman" w:hAnsi="Times New Roman" w:cs="Times New Roman"/>
          <w:sz w:val="24"/>
          <w:szCs w:val="24"/>
        </w:rPr>
        <w:t>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525155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8"/>
        <w:gridCol w:w="723"/>
        <w:gridCol w:w="830"/>
        <w:gridCol w:w="693"/>
        <w:gridCol w:w="624"/>
        <w:gridCol w:w="482"/>
        <w:gridCol w:w="692"/>
        <w:gridCol w:w="555"/>
        <w:gridCol w:w="1211"/>
      </w:tblGrid>
      <w:tr w:rsidR="00392170" w:rsidRPr="00392170" w:rsidTr="00BD6BF5">
        <w:trPr>
          <w:trHeight w:val="1122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630" w:type="pct"/>
            <w:gridSpan w:val="5"/>
            <w:shd w:val="clear" w:color="000000" w:fill="D9D9D9"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48" w:type="pct"/>
            <w:vMerge w:val="restart"/>
            <w:shd w:val="clear" w:color="000000" w:fill="D9D9D9"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648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кукол и «живых» актеров. Общее и специфическое.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Кукла в жизни человека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Виды и типы кукол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Технология изготовления кукол.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Пространство кукольного спектакля</w:t>
            </w:r>
          </w:p>
        </w:tc>
        <w:tc>
          <w:tcPr>
            <w:tcW w:w="387" w:type="pct"/>
            <w:vMerge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370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392170">
        <w:trPr>
          <w:trHeight w:val="345"/>
        </w:trPr>
        <w:tc>
          <w:tcPr>
            <w:tcW w:w="239" w:type="pct"/>
            <w:shd w:val="clear" w:color="auto" w:fill="EEECE1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auto" w:fill="EEECE1"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auto" w:fill="EEECE1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auto" w:fill="EEECE1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auto" w:fill="EEECE1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97" w:type="pct"/>
            <w:shd w:val="clear" w:color="auto" w:fill="EEECE1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auto" w:fill="EEECE1"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0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 особенности сценической речи в кукольном театре.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4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работы с тростевой куклой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38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марионеток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78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Театр теней</w:t>
            </w: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30"/>
        </w:trPr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392170" w:rsidRPr="00392170" w:rsidRDefault="00392170" w:rsidP="0039217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92170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кукольного спектакля с разными видами кукол</w:t>
            </w:r>
          </w:p>
        </w:tc>
        <w:tc>
          <w:tcPr>
            <w:tcW w:w="387" w:type="pct"/>
            <w:vMerge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 w:val="restar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" w:type="pct"/>
            <w:vMerge w:val="restar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" w:type="pct"/>
            <w:tcBorders>
              <w:bottom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 w:val="restart"/>
            <w:shd w:val="clear" w:color="000000" w:fill="FFFFFF"/>
            <w:noWrap/>
            <w:vAlign w:val="bottom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63"/>
        </w:trPr>
        <w:tc>
          <w:tcPr>
            <w:tcW w:w="239" w:type="pct"/>
            <w:vMerge/>
            <w:shd w:val="clear" w:color="000000" w:fill="FFFFFF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vMerge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tcBorders>
              <w:top w:val="nil"/>
            </w:tcBorders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" w:type="pct"/>
            <w:vMerge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92170" w:rsidRPr="00392170" w:rsidTr="00BD6BF5">
        <w:trPr>
          <w:trHeight w:val="247"/>
        </w:trPr>
        <w:tc>
          <w:tcPr>
            <w:tcW w:w="239" w:type="pct"/>
            <w:shd w:val="clear" w:color="000000" w:fill="FFFFFF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4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FFFFFF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FFFFFF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392170" w:rsidRPr="00392170" w:rsidTr="00BD6BF5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34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92170" w:rsidRPr="00392170" w:rsidTr="00BD6BF5">
        <w:trPr>
          <w:trHeight w:val="49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34" w:type="pct"/>
            <w:shd w:val="clear" w:color="000000" w:fill="D9D9D9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8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0" w:type="pct"/>
            <w:shd w:val="clear" w:color="000000" w:fill="D9D9D9"/>
            <w:noWrap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297" w:type="pct"/>
            <w:shd w:val="clear" w:color="000000" w:fill="D9D9D9"/>
            <w:vAlign w:val="center"/>
          </w:tcPr>
          <w:p w:rsidR="00392170" w:rsidRPr="00392170" w:rsidRDefault="00392170" w:rsidP="0039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21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8" w:type="pct"/>
            <w:shd w:val="clear" w:color="000000" w:fill="D9D9D9"/>
            <w:noWrap/>
            <w:vAlign w:val="bottom"/>
            <w:hideMark/>
          </w:tcPr>
          <w:p w:rsidR="00392170" w:rsidRPr="00392170" w:rsidRDefault="00392170" w:rsidP="003921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Искусство как средство формирования и развития личности. Образ – язык искусства. Структура образа. Прекрасное и безобразное – театральное искусство и его природа. Специфические особенности театрального искусства.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Театр кукол и «живых» актеров. Общее и специфическое. Кукла в жизни человека. Философы и писатели о кукольном театре. Тотемная и ритуальная куклы. Памятники. Игры взрослых и детей в куклы. Кукольный театр и его влияние на формирование личности ребенка. Наиболее интересные кукольные театры (театр Образцова, Ленинградский большой кукольный театр, Челябинский кукольный театр, театр Р. Габриадзе).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Актерские школы. Кукольный театр – театр синтеза двух актерских школ. Внутреннее и внешнее в искусстве актера. Немирович-Данченко, его учение о «зерне» и подтексте. Принципы вахтанговской школы. Воспитание чувства нормы. Карнавальная школа В. Мейерхольда, взгляд на образ со стороны – отстранение. Игра с маской.</w:t>
      </w:r>
      <w:r w:rsidRPr="00392170">
        <w:rPr>
          <w:rFonts w:ascii="Times New Roman" w:eastAsia="Calibri" w:hAnsi="Times New Roman" w:cs="Times New Roman"/>
          <w:sz w:val="24"/>
          <w:szCs w:val="24"/>
        </w:rPr>
        <w:tab/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Театр Гротеск. Особенности работы Таирова с актером. Эстетизм спектакля. Г.Крэг и его территория «сверхмарионетки». Особенности актерской техники невроспаста (кукловода). Г. Крэг и мечта о «сверхмарионетке». Особенности голосоведения в кукольном театре.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Кукла в жизни человека: в народном обряде, священной процессии, в театре, в священном действе и быту. Куклы в могильниках наших предков. Кукла фангулы из древнеримского захоронения. Театр вещей (театр изображений) иниционных обрядов наших предков. Ритуальный показ священных предметов у австралийских племен. Мистерии посвящений. Боги в виде символических святых вещей в эллинистических праздничных играх и процессиях. Аристотель о движущейся при помощи ртути статуи-автомата. Геродот о праздниках Вакха, фаллические кукольные мистерии. Подготовка статуй богов (известных нам скульптур) к празднеству – одевание костюма, убранства из цветов, наложение грима. Метаморфозы вещей – ритуальные пляски и превращения. Театр вещей – священный музейный театр, где действуют экспонаты и верховный жрец (гиерофант) – экскурсовод. Традиционный праздник старинного футбола во Флоренции с выносом главных сокровищ города.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Церковный театр. Участие скульптур святых в шествиях. Поклонение скульптурам. Исполнение моралите и мираклей с помощью скульптурных миниатюр святых.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Появление вертепного театра. Вертеп, щопка, батлейка. Архитектура переносного театра типа «вертепа» - храм в миниатюре. Куклы вертепа, особенность движения кукол вертепа. Репертуар вертепа, рождественская драма, инсценировки Ветхого Завета, церковные песнопения.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Обрядовый театр. Маски и хари. Ряженые. Происхождение куклы «козы» - персонажа ряженых – восходит к козлиным маскам празднеств Вакха-Диониса. Ритуал проводов зимы и сжигания чучела. Театр бродячих кукольников-скоморохов. Ватаги актеров: кукловод, шарманщик, вожак медведя. Олеарий о кукольных представлениях в России.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 xml:space="preserve">Петрушка – его родословная от европейского Панча, Пульчинеллы. Верховая перчаточная кукла, ее изготовление и техника вождения. Виды ширм, применяемых в петрушечных спектаклях. Особенность голосоведения петрушечника (свисток). Репертуар кукольных ярмарочных представлений. Петр Флоренский и предисловие к запискам «Петрушечника» Симонович-Ефимовой. Знаменитые петрушечники в России. 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>Тростевая кукла – наиболее распространенный и удобный в работе тип куклы. Происхождение от яванской вайанги – тростевой куклы теневого театра. Состоит из гапита, центральной трости управления головы и двух тростей управляющих руками-чемпуриты. Модификации тростевой куклы. Особенности работы с тростевой куклой. Ширма для тростевой куклы. Театр Образцова и тростевая кукла. Лучшие спектакли ЦТК, где применяется эта технология.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Театр марионеток – кукла на нитке – древнейший вид куклы, известный в западноевропейских странах, особенно в Италии. Свое название ведет от имени «дева Мария». Апулей, Геродот, Антиох о марионеточном искусстве. Влияние театра марионеток на салонный, дворцовый театр. Конструкция театра марионеток. Марионетки простые и сложные. Изготовление марионетки. Законы движения марионетки. Гофман, Коллоди, Сервантес о театре марионеток. Знаменитые марионеточные театры: театр Ев. Домени, театр Р. Габриадзе, театр «Жаворонок». Марионеточные спектакли эстрадно-циркового типа.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 xml:space="preserve">Театр теней. Отличие индийского театра теней от китайского. Репертуар древних театров теней. Китайский театр цветных теней. Теневой театр людей и кукол. Основные элементы: экран, свет, плоские фигуры персонажей, два вида освещения (сверху и сзади). Куклы теневого театра, управление ими. Возможности теневого театра. Кукольный театр на телевидении. </w:t>
      </w:r>
    </w:p>
    <w:p w:rsidR="00392170" w:rsidRPr="00392170" w:rsidRDefault="00392170" w:rsidP="00392170">
      <w:pPr>
        <w:tabs>
          <w:tab w:val="left" w:pos="284"/>
          <w:tab w:val="left" w:pos="480"/>
          <w:tab w:val="left" w:pos="851"/>
        </w:tabs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392170">
        <w:rPr>
          <w:rFonts w:ascii="Times New Roman" w:eastAsia="Calibri" w:hAnsi="Times New Roman" w:cs="Times New Roman"/>
          <w:sz w:val="24"/>
          <w:szCs w:val="24"/>
        </w:rPr>
        <w:tab/>
        <w:t>Технология изготовления кукол. Пространство кукольного спектакля – ширма, грядка, экран, площадь. Специфические особенности сценической речи в кукольном театре. Практические занятия. Подготовка кукольного спектакля с разными видами кукол.</w:t>
      </w:r>
    </w:p>
    <w:p w:rsidR="006775C2" w:rsidRPr="006C6A02" w:rsidRDefault="006775C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C6A02">
        <w:rPr>
          <w:rFonts w:ascii="Times New Roman" w:hAnsi="Times New Roman" w:cs="Times New Roman"/>
          <w:sz w:val="24"/>
          <w:szCs w:val="24"/>
          <w:lang w:eastAsia="ru-RU"/>
        </w:rPr>
        <w:t xml:space="preserve">Основы </w:t>
      </w:r>
      <w:r w:rsidR="00392170">
        <w:rPr>
          <w:rFonts w:ascii="Times New Roman" w:hAnsi="Times New Roman" w:cs="Times New Roman"/>
          <w:sz w:val="24"/>
          <w:szCs w:val="24"/>
          <w:lang w:eastAsia="ru-RU"/>
        </w:rPr>
        <w:t>работы с куклой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C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6C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6C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6C6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392170" w:rsidRPr="00392170" w:rsidRDefault="00392170" w:rsidP="0039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семестра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Укажите то, что не относится к видам кукольного театра:</w:t>
      </w:r>
    </w:p>
    <w:p w:rsidR="00392170" w:rsidRPr="00392170" w:rsidRDefault="00392170" w:rsidP="003921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обрядовые ритуальные, ярмарочные, эстрадные, </w:t>
      </w:r>
    </w:p>
    <w:p w:rsidR="00392170" w:rsidRPr="00392170" w:rsidRDefault="00392170" w:rsidP="00392170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вертепные, марионеточные, петрушечные, тростевые, теневые, ростовые.</w:t>
      </w:r>
    </w:p>
    <w:p w:rsidR="00392170" w:rsidRPr="00392170" w:rsidRDefault="00392170" w:rsidP="0039217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погребальное представление.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Вертепный театр – это</w:t>
      </w:r>
    </w:p>
    <w:p w:rsidR="00392170" w:rsidRPr="00392170" w:rsidRDefault="00392170" w:rsidP="0039217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Переносной театр, ширма в виде храма в миниатюре. Репертуар: рождественская драма с песнопениями.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Б) Театр, основу драматургии которого составляли сюжеты из Библии.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В) «Падший» театр, потакающий низменным вкусам публики.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Куклы теневого театра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Манекены.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Плоские куклы (иногда из цветного стекла), управляемые тростями сзади.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Тростевые куклы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Верховые куклы. Управляются тремя тростями снизу.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Куклы теневого театра.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Г)   Кукла площадного театра на трости, вариант Петрушки.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Марионетка 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 Реквизит кукольного театра.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Актриса, управляющая куклой с помощью особой гарды, нитки которой прикреплены к различным частям куклы.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 управление которой происходит сверху, нитками, которые расположены на особой гарде и прикреплены к разным частям куклы.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Перчаточная кукла (петрушечная)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Кукла, изготовленная из перчатки, путем оформления перчатки различными деталями и раскраски.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  Кукла, одеваемая на руку как перчатка и управляемая пальцами рук.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Кукла, руки которой представляют собой перчатки, которые одевает актер и таким образом управляет куклой.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Ростовая кукла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Кукла больших размеров, управляемая одним или несколькими артистами изнутри.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Большая кукла в рост человека.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Кукла-костюм, которую актер надевает на себя.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Мимическая кукла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Кукла, основным выразительным средством которой является мимика лица.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 Различные накладки и детали, которые крепятся на лицо актера, участвующего в кукольном представлении.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кукольная ширма?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 Декорация кукольного театра.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Металлическая или деревянная конструкция, обтянутая тканью, за которой прячутся кукловоды.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Несколько кукол соединенных в ряд и совершающих одинаковые движения (хор, солдаты и т.д.)</w:t>
      </w:r>
    </w:p>
    <w:p w:rsidR="00392170" w:rsidRPr="00392170" w:rsidRDefault="00392170" w:rsidP="0039217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грядка?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Верхняя часть ширмы, на которой работают куклы, управляемые кукловодами снизу.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Приспособление, с помощью которого актер управляет куклой-марионеткой.</w:t>
      </w:r>
    </w:p>
    <w:p w:rsidR="00392170" w:rsidRPr="00392170" w:rsidRDefault="00392170" w:rsidP="0039217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Специальная конструкция (как правило, горизонтальная доска с прорезями) предназначенная для хранения кукол.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Задания для входного контроля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заданий/тем для этюда</w:t>
      </w:r>
    </w:p>
    <w:p w:rsidR="00392170" w:rsidRPr="00392170" w:rsidRDefault="00392170" w:rsidP="00392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поступаю в институт» (работа с манекеном)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«Пришельцы из космоса на нашей кафедре» (работа с предметом)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«Ночь, улица, фонарь, аптека» (оживление предметов)</w:t>
      </w:r>
    </w:p>
    <w:p w:rsidR="00392170" w:rsidRPr="00392170" w:rsidRDefault="00392170" w:rsidP="009507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«Я делаю свою куклу» (работа с тканью)</w:t>
      </w:r>
    </w:p>
    <w:p w:rsidR="00392170" w:rsidRPr="00392170" w:rsidRDefault="00392170" w:rsidP="0039217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для текущего контроля </w:t>
      </w:r>
    </w:p>
    <w:p w:rsidR="00392170" w:rsidRPr="00392170" w:rsidRDefault="00392170" w:rsidP="00392170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заданий для контрольной работы и тематика докладов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   Тема Церковный театр.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1.Участие скульптур святых в шествиях.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2.Поклонение скульптурам.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3.Исполнение моралите и мираклей с помощью скульптурных миниатюр святых.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Тема  Появление вертепного театра.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Вертеп, щопка, батлейка.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Архитектура переносного театра типа «вертепа» - храм в миниатюре.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Куклы вертепа, особенность движения кукол вертепа.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Репертуар вертепа, рождественская драма, инсценировки Ветхого Завета, церковные песнопения. </w:t>
      </w: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Тема. Обрядовый театр.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Маски и хари. Ряженые.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Происхождение куклы «козы» - персонажа ряженых.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Ритуал проводов зимы и сжигания чучела.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Театр бродячих кукольников-скоморохов.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5.Ватаги актеров: кукловод, шарманщик, вожак медведя.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Олеарий о кукольных представлениях в России. </w:t>
      </w: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Петрушка.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Родословная Петрушки.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2.Изготовление и техника вождения.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3.Виды ширм, применяемых в петрушечных спектаклях.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Особенность голосоведения петрушечника (свисток).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Репертуар кукольных ярмарочных представлений.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Петр Флоренский и предисловие к запискам «Петрушечника» Симонович-Ефимовой.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петрушечники в России. 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Тростевая кукла.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тростевой куклы.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Составные части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Модификации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работы с тростевой куклой.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Ширма для тростевой куклы.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Театр Образцова и тростевая кукла.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Театр марионеток.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Апулей, Геродот, Антиох о марионеточном искусстве.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Влияние театра марионеток на салонный, дворцовый театр.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Конструкция театра марионеток.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Марионетки простые и сложные.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Изготовление марионетки. Законы движения марионетки.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Гофман, Коллоди, Сервантес о театре марионеток.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Знаменитые марионеточные театры: театр Ев. Домени, театр Р. Габриадзе, театр «Жаворонок».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8. Марионеточные спектакли эстрадно-циркового типа.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9217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Театр теней.</w:t>
      </w:r>
      <w:r w:rsidRPr="003921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Отличие индийского театра теней от китайского.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Репертуар древних театров теней.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Китайский театр цветных теней.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Теневой театр людей и кукол.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Основные элементы театра теней.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Куклы теневого театра, управление ими.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Возможности теневого театра.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Кукольный театр на телевидении. 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(экзамен) 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 – ответ по билетам</w:t>
      </w:r>
    </w:p>
    <w:p w:rsidR="00392170" w:rsidRPr="00392170" w:rsidRDefault="00392170" w:rsidP="003921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Вопросы: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Происхождение театра кукол. Гипотезы и версии.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Традиционная уличная комедия с перчаточными куклами. Общая характеристика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Герои и сюжеты традиционной уличной комедии в Европе (на примере одной из стран).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Театр марионеток: история, репертуар.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Петрушка. Легенда и история.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Театр кукол Востока. Основные виды.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Восточный теневой театр.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8. Восточный театр уникальных форм. Об одном на выбор.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Российский театр кукол начала 20 века. Основные направления развития и представители.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11. «Театр Петрушки» Нины и Ивана Ефимовых: куклы, репертуар, открытия.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12. «Театр Петрушки» Евгения Деммени. Особенности работы над спектаклем.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13. Сергей Образцов и ГАЦТК. Создание новой системы в работе над кукольным спектаклем.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15. Театр второй половины 20 века в Европе и США: Филипп Жанти, Ив Жоли, Питер Шуман и др. Основные тенденции развития.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Итальянский театр марионеток. Сицилийская традиция «Опера де Пуппи».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17. Театр Петрушки в 20 веке: продолжение и трансформация традиции.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186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18. Украинский вертеп и белорусская батлейка: традиционные кукольные рождественские представления. Опишите представление и устройство вертепа.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19. Театр кукол в начале 20 века: символистская традиция. Связь с театром художника.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20. Японский театр бунраку. Расскажите об основных особенностях этого театра. В чем его уникальность?</w:t>
      </w:r>
    </w:p>
    <w:p w:rsidR="00392170" w:rsidRPr="00392170" w:rsidRDefault="00392170" w:rsidP="0039217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392170" w:rsidRPr="00392170" w:rsidRDefault="00392170" w:rsidP="0039217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Кулиш А.П. Театр кукол в России XIX века. События и факты: учеб. пособие /А.П. Кулиш; С.-Петерб. гос. акад. театр. искусства. СПб.: Изд-во СПГАТИ, 2007</w:t>
      </w:r>
    </w:p>
    <w:p w:rsidR="00392170" w:rsidRPr="00392170" w:rsidRDefault="00392170" w:rsidP="0039217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392170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Советов В.М. Театральные куклы: технология изготовления: учебник / В. М. Советов; С.-Петерб. гос. акад. театр. искусства; [ред. А.Ф. Некрылова]. - [Изд. 2-е]; [испр. и доп.]. - СПб.:Изд-во СПГАТИ, 2007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70784F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70784F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70784F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70784F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392170" w:rsidRPr="00392170" w:rsidRDefault="00392170" w:rsidP="00392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392170" w:rsidRPr="00392170" w:rsidRDefault="00392170" w:rsidP="00392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92170" w:rsidRPr="00392170" w:rsidRDefault="00392170" w:rsidP="0095076B">
      <w:pPr>
        <w:numPr>
          <w:ilvl w:val="0"/>
          <w:numId w:val="2"/>
        </w:numPr>
        <w:tabs>
          <w:tab w:val="num" w:pos="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39217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92170" w:rsidRPr="00392170" w:rsidRDefault="00392170" w:rsidP="00392170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3921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дисциплине   </w:t>
      </w:r>
      <w:r w:rsidRPr="0039217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 практических занятий.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пантомимы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75C2" w:rsidRPr="006775C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9507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784F" w:rsidRDefault="00707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784F" w:rsidRDefault="00707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784F" w:rsidRDefault="00707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784F" w:rsidRDefault="00707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0784F" w:rsidRDefault="00707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1" w:name="_GoBack"/>
      <w:bookmarkEnd w:id="1"/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76B" w:rsidRDefault="0095076B">
      <w:pPr>
        <w:spacing w:after="0" w:line="240" w:lineRule="auto"/>
      </w:pPr>
      <w:r>
        <w:separator/>
      </w:r>
    </w:p>
  </w:endnote>
  <w:endnote w:type="continuationSeparator" w:id="0">
    <w:p w:rsidR="0095076B" w:rsidRDefault="00950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76B" w:rsidRDefault="0095076B">
      <w:pPr>
        <w:spacing w:after="0" w:line="240" w:lineRule="auto"/>
      </w:pPr>
      <w:r>
        <w:separator/>
      </w:r>
    </w:p>
  </w:footnote>
  <w:footnote w:type="continuationSeparator" w:id="0">
    <w:p w:rsidR="0095076B" w:rsidRDefault="009507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9752C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92170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0784F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076B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54E9C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D756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ED7271B-70D9-49BC-A1B5-F9044F767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4278</Words>
  <Characters>24390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5</cp:revision>
  <cp:lastPrinted>2021-12-27T07:53:00Z</cp:lastPrinted>
  <dcterms:created xsi:type="dcterms:W3CDTF">2022-02-03T06:54:00Z</dcterms:created>
  <dcterms:modified xsi:type="dcterms:W3CDTF">2022-09-07T13:30:00Z</dcterms:modified>
</cp:coreProperties>
</file>